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0288D"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w:t>
      </w:r>
      <w:proofErr w:type="spellStart"/>
      <w:r w:rsidR="00816FA1">
        <w:t>Iannotta</w:t>
      </w:r>
      <w:proofErr w:type="spellEnd"/>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 xml:space="preserve">Diante disso a empresa nós da empresa </w:t>
      </w:r>
      <w:proofErr w:type="spellStart"/>
      <w:r w:rsidRPr="003F1D20">
        <w:rPr>
          <w:rFonts w:cs="Arial"/>
        </w:rPr>
        <w:t>Ferbgam</w:t>
      </w:r>
      <w:proofErr w:type="spellEnd"/>
      <w:r w:rsidRPr="003F1D20">
        <w:rPr>
          <w:rFonts w:cs="Arial"/>
        </w:rPr>
        <w:t xml:space="preserve"> propomos a implementação do Relax </w:t>
      </w:r>
      <w:proofErr w:type="spellStart"/>
      <w:r w:rsidRPr="003F1D20">
        <w:rPr>
          <w:rFonts w:cs="Arial"/>
        </w:rPr>
        <w:t>Machine</w:t>
      </w:r>
      <w:proofErr w:type="spellEnd"/>
      <w:r w:rsidRPr="003F1D20">
        <w:rPr>
          <w:rFonts w:cs="Arial"/>
        </w:rPr>
        <w:t>,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 xml:space="preserve">Por meio de estudos, foi possível avaliarmos que diversos fatores são gatilhos para a improdutividade dos trabalhadores, sendo os principais, a temperatura do ambiente, a umidade do ar e a luminosidade da área de trabalho, visto isso a empresa </w:t>
      </w:r>
      <w:proofErr w:type="spellStart"/>
      <w:r w:rsidRPr="003F1D20">
        <w:rPr>
          <w:rFonts w:cs="Arial"/>
        </w:rPr>
        <w:t>Ferbgam</w:t>
      </w:r>
      <w:proofErr w:type="spellEnd"/>
      <w:r w:rsidRPr="003F1D20">
        <w:rPr>
          <w:rFonts w:cs="Arial"/>
        </w:rPr>
        <w:t xml:space="preserve">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 xml:space="preserve">Leonardo </w:t>
      </w:r>
      <w:proofErr w:type="spellStart"/>
      <w:r w:rsidRPr="003A68BC">
        <w:rPr>
          <w:b/>
          <w:bCs/>
        </w:rPr>
        <w:t>Iannotta</w:t>
      </w:r>
      <w:proofErr w:type="spellEnd"/>
      <w:r w:rsidRPr="003A68BC">
        <w:rPr>
          <w:b/>
          <w:bCs/>
        </w:rPr>
        <w:t>:</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0288D"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 xml:space="preserve">Descrição da solução, detalhamento dos componentes utilizados, diagramas de </w:t>
      </w:r>
      <w:proofErr w:type="gramStart"/>
      <w:r w:rsidRPr="00A66A93">
        <w:t>arquitetura</w:t>
      </w:r>
      <w:r w:rsidR="007D64DC">
        <w:t>, etc.</w:t>
      </w:r>
      <w:proofErr w:type="gramEnd"/>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0"/>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lastRenderedPageBreak/>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w:t>
      </w:r>
      <w:r>
        <w:t xml:space="preserve"> </w:t>
      </w:r>
      <w:r>
        <w:t>(10,2)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F36157B" w14:textId="7A78E776" w:rsidR="009F3BF9" w:rsidRDefault="00C45DD7" w:rsidP="00C45DD7">
      <w:pPr>
        <w:jc w:val="center"/>
      </w:pPr>
      <w:r w:rsidRPr="00C45DD7">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lastRenderedPageBreak/>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lastRenderedPageBreak/>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lastRenderedPageBreak/>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lastRenderedPageBreak/>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2C8F94F"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5"/>
                    <a:stretch>
                      <a:fillRect/>
                    </a:stretch>
                  </pic:blipFill>
                  <pic:spPr>
                    <a:xfrm>
                      <a:off x="0" y="0"/>
                      <a:ext cx="5760720" cy="627380"/>
                    </a:xfrm>
                    <a:prstGeom prst="rect">
                      <a:avLst/>
                    </a:prstGeom>
                  </pic:spPr>
                </pic:pic>
              </a:graphicData>
            </a:graphic>
          </wp:anchor>
        </w:drawing>
      </w:r>
      <w:r w:rsidRPr="005C15CF">
        <w:rPr>
          <w:b/>
          <w:noProof/>
        </w:rPr>
        <w:drawing>
          <wp:anchor distT="0" distB="0" distL="114300" distR="114300" simplePos="0" relativeHeight="251667456" behindDoc="0" locked="0" layoutInCell="1" allowOverlap="1" wp14:anchorId="570842BE" wp14:editId="3FAF3460">
            <wp:simplePos x="0" y="0"/>
            <wp:positionH relativeFrom="margin">
              <wp:align>right</wp:align>
            </wp:positionH>
            <wp:positionV relativeFrom="paragraph">
              <wp:posOffset>2552065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46"/>
                    <a:stretch>
                      <a:fillRect/>
                    </a:stretch>
                  </pic:blipFill>
                  <pic:spPr>
                    <a:xfrm>
                      <a:off x="0" y="0"/>
                      <a:ext cx="5760720" cy="599440"/>
                    </a:xfrm>
                    <a:prstGeom prst="rect">
                      <a:avLst/>
                    </a:prstGeom>
                  </pic:spPr>
                </pic:pic>
              </a:graphicData>
            </a:graphic>
            <wp14:sizeRelH relativeFrom="margin">
              <wp14:pctWidth>0</wp14:pctWidth>
            </wp14:sizeRelH>
          </wp:anchor>
        </w:drawing>
      </w:r>
      <w:r w:rsidR="00090643" w:rsidRPr="005C15CF">
        <w:rPr>
          <w:b/>
          <w:noProof/>
        </w:rPr>
        <w:drawing>
          <wp:anchor distT="0" distB="0" distL="114300" distR="114300" simplePos="0" relativeHeight="251665408" behindDoc="0" locked="0" layoutInCell="1" allowOverlap="1" wp14:anchorId="43927F01" wp14:editId="0CFAE62A">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47"/>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48"/>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77777777" w:rsidR="003D57BD" w:rsidRDefault="003D57BD">
      <w:pPr>
        <w:tabs>
          <w:tab w:val="clear" w:pos="851"/>
        </w:tabs>
        <w:spacing w:line="240" w:lineRule="auto"/>
        <w:jc w:val="left"/>
        <w:rPr>
          <w:b/>
        </w:rPr>
      </w:pPr>
    </w:p>
    <w:p w14:paraId="3E760821" w14:textId="77777777" w:rsidR="003D57BD" w:rsidRDefault="003D57BD">
      <w:pPr>
        <w:tabs>
          <w:tab w:val="clear" w:pos="851"/>
        </w:tabs>
        <w:spacing w:line="240" w:lineRule="auto"/>
        <w:jc w:val="left"/>
        <w:rPr>
          <w:b/>
        </w:rPr>
      </w:pPr>
    </w:p>
    <w:p w14:paraId="3D8A2478" w14:textId="77777777" w:rsidR="003D57BD" w:rsidRDefault="003D57BD">
      <w:pPr>
        <w:tabs>
          <w:tab w:val="clear" w:pos="851"/>
        </w:tabs>
        <w:spacing w:line="240" w:lineRule="auto"/>
        <w:jc w:val="left"/>
        <w:rPr>
          <w:b/>
        </w:rPr>
      </w:pPr>
    </w:p>
    <w:p w14:paraId="33357648" w14:textId="77777777" w:rsidR="003D57BD" w:rsidRDefault="003D57BD">
      <w:pPr>
        <w:tabs>
          <w:tab w:val="clear" w:pos="851"/>
        </w:tabs>
        <w:spacing w:line="240" w:lineRule="auto"/>
        <w:jc w:val="left"/>
        <w:rPr>
          <w:b/>
        </w:rPr>
      </w:pPr>
    </w:p>
    <w:p w14:paraId="2A8BF6E6" w14:textId="77777777" w:rsidR="003D57BD" w:rsidRDefault="003D57BD">
      <w:pPr>
        <w:tabs>
          <w:tab w:val="clear" w:pos="851"/>
        </w:tabs>
        <w:spacing w:line="240" w:lineRule="auto"/>
        <w:jc w:val="left"/>
        <w:rPr>
          <w:b/>
        </w:rPr>
      </w:pPr>
    </w:p>
    <w:p w14:paraId="45846201" w14:textId="77777777" w:rsidR="003D57BD" w:rsidRDefault="003D57BD">
      <w:pPr>
        <w:tabs>
          <w:tab w:val="clear" w:pos="851"/>
        </w:tabs>
        <w:spacing w:line="240" w:lineRule="auto"/>
        <w:jc w:val="left"/>
        <w:rPr>
          <w:b/>
        </w:rPr>
      </w:pPr>
    </w:p>
    <w:p w14:paraId="4CC506CD" w14:textId="77777777" w:rsidR="003D57BD" w:rsidRDefault="003D57BD">
      <w:pPr>
        <w:tabs>
          <w:tab w:val="clear" w:pos="851"/>
        </w:tabs>
        <w:spacing w:line="240" w:lineRule="auto"/>
        <w:jc w:val="left"/>
        <w:rPr>
          <w:b/>
        </w:rPr>
      </w:pPr>
    </w:p>
    <w:p w14:paraId="4E6004C5" w14:textId="5E314A8E" w:rsidR="00541DC3" w:rsidRPr="00541DC3" w:rsidRDefault="00541DC3" w:rsidP="00541DC3">
      <w:pPr>
        <w:tabs>
          <w:tab w:val="clear" w:pos="851"/>
        </w:tabs>
        <w:spacing w:line="240" w:lineRule="auto"/>
        <w:ind w:left="1" w:firstLine="1"/>
        <w:rPr>
          <w:bCs/>
        </w:rPr>
      </w:pPr>
      <w:r>
        <w:rPr>
          <w:bCs/>
        </w:rPr>
        <w:t xml:space="preserve">   </w:t>
      </w:r>
      <w:r w:rsidRPr="00541DC3">
        <w:rPr>
          <w:bCs/>
        </w:rPr>
        <w:t xml:space="preserve">A criação das métricas utilizadas está baseada em pesquisas feitas durante etapas iniciais do projeto. </w:t>
      </w:r>
    </w:p>
    <w:p w14:paraId="54A3E889" w14:textId="7941F0B5"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600CD854" w14:textId="50796413" w:rsidR="008F3EFD" w:rsidRDefault="008F3EFD" w:rsidP="008F3EFD">
      <w:r w:rsidRPr="004B1208">
        <w:tab/>
      </w:r>
      <w:r w:rsidRPr="008F3EFD">
        <w:t>Descritivo básico da instalação da solução e principais cuidados</w:t>
      </w:r>
      <w:r w:rsidR="00FE5655">
        <w:t>. Guia de instalação</w:t>
      </w:r>
      <w:r w:rsidR="006F7C2F">
        <w:t xml:space="preserve"> e uso.</w:t>
      </w:r>
    </w:p>
    <w:p w14:paraId="1DF9232F" w14:textId="77777777" w:rsidR="008F3EFD" w:rsidRDefault="008F3EFD" w:rsidP="008F3EFD"/>
    <w:p w14:paraId="79C789ED" w14:textId="2E12997B" w:rsidR="008F3EFD" w:rsidRPr="00192CAB" w:rsidRDefault="008F3EFD" w:rsidP="008F3EFD">
      <w:pPr>
        <w:pStyle w:val="Ttulo2"/>
        <w:rPr>
          <w:b/>
        </w:rPr>
      </w:pPr>
      <w:bookmarkStart w:id="26" w:name="_Toc73427783"/>
      <w:r w:rsidRPr="00192CAB">
        <w:rPr>
          <w:b/>
        </w:rPr>
        <w:t>Processo de Atendimento e Suporte</w:t>
      </w:r>
      <w:r w:rsidR="00C17003">
        <w:rPr>
          <w:b/>
        </w:rPr>
        <w:t xml:space="preserve"> / FERRAMENTA</w:t>
      </w:r>
      <w:bookmarkEnd w:id="26"/>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2011" cy="2348284"/>
                    </a:xfrm>
                    <a:prstGeom prst="rect">
                      <a:avLst/>
                    </a:prstGeom>
                  </pic:spPr>
                </pic:pic>
              </a:graphicData>
            </a:graphic>
          </wp:inline>
        </w:drawing>
      </w:r>
      <w:r>
        <w:t xml:space="preserve">   </w:t>
      </w:r>
      <w:r w:rsidRPr="00775877">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5605" cy="2360247"/>
                    </a:xfrm>
                    <a:prstGeom prst="rect">
                      <a:avLst/>
                    </a:prstGeom>
                  </pic:spPr>
                </pic:pic>
              </a:graphicData>
            </a:graphic>
          </wp:inline>
        </w:drawing>
      </w:r>
      <w:r w:rsidR="00080019">
        <w:t xml:space="preserve">  </w:t>
      </w:r>
      <w:r w:rsidR="00080019" w:rsidRPr="00080019">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2806" cy="2385284"/>
                    </a:xfrm>
                    <a:prstGeom prst="rect">
                      <a:avLst/>
                    </a:prstGeom>
                  </pic:spPr>
                </pic:pic>
              </a:graphicData>
            </a:graphic>
          </wp:inline>
        </w:drawing>
      </w:r>
      <w:r w:rsidR="00E45B82">
        <w:t xml:space="preserve">              </w:t>
      </w:r>
      <w:r w:rsidR="00E45B82" w:rsidRPr="00E45B82">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56"/>
          <w:footerReference w:type="default" r:id="rId57"/>
          <w:headerReference w:type="first" r:id="rId58"/>
          <w:footerReference w:type="first" r:id="rId59"/>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60"/>
                    <a:srcRect t="5685" b="3486"/>
                    <a:stretch/>
                  </pic:blipFill>
                  <pic:spPr>
                    <a:xfrm>
                      <a:off x="0" y="0"/>
                      <a:ext cx="5622503" cy="5611732"/>
                    </a:xfrm>
                    <a:prstGeom prst="rect">
                      <a:avLst/>
                    </a:prstGeom>
                  </pic:spPr>
                </pic:pic>
              </a:graphicData>
            </a:graphic>
          </wp:inline>
        </w:drawing>
      </w:r>
    </w:p>
    <w:p w14:paraId="6AF77C18" w14:textId="77777777" w:rsidR="00370E34" w:rsidRDefault="0080288D"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0918D887" w14:textId="67746260" w:rsidR="00573DD1" w:rsidRDefault="00573DD1" w:rsidP="00573DD1">
      <w:r w:rsidRPr="004B1208">
        <w:tab/>
      </w:r>
      <w:r w:rsidRPr="00573DD1">
        <w:t>Cumprimento dos requisitos, performance,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61"/>
          <w:headerReference w:type="default" r:id="rId62"/>
          <w:footerReference w:type="default" r:id="rId63"/>
          <w:headerReference w:type="first" r:id="rId64"/>
          <w:footerReference w:type="first" r:id="rId65"/>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708AE9A7" w14:textId="77777777" w:rsidR="000C07FE" w:rsidRPr="00D65B14" w:rsidRDefault="005900C5" w:rsidP="000C07FE">
      <w:pPr>
        <w:pStyle w:val="Referncias"/>
        <w:spacing w:after="0"/>
        <w:rPr>
          <w:rFonts w:cs="Arial"/>
          <w:noProof/>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AHMAD, C. S.  et al. </w:t>
      </w:r>
      <w:r w:rsidR="000C07FE" w:rsidRPr="00D65B14">
        <w:rPr>
          <w:rFonts w:cs="Arial"/>
          <w:noProof/>
        </w:rPr>
        <w:t xml:space="preserve">Mechanical properties of soft tissue femoral fixation devices for anterior cruciate ligament reconstruction. </w:t>
      </w:r>
      <w:r w:rsidR="000C07FE" w:rsidRPr="00D65B14">
        <w:rPr>
          <w:rFonts w:cs="Arial"/>
          <w:b/>
          <w:noProof/>
        </w:rPr>
        <w:t xml:space="preserve">Am J Sports Med, </w:t>
      </w:r>
      <w:r w:rsidR="000C07FE" w:rsidRPr="00D65B14">
        <w:rPr>
          <w:rFonts w:cs="Arial"/>
          <w:noProof/>
        </w:rPr>
        <w:t xml:space="preserve">v. 32, n. 3, p. 635-40, Apr-May 2004. ISSN 0363-5465 (Print). Disponível em: &lt; </w:t>
      </w:r>
      <w:hyperlink r:id="rId66" w:history="1">
        <w:r w:rsidR="000C07FE" w:rsidRPr="00D65B14">
          <w:rPr>
            <w:rStyle w:val="Hyperlink"/>
            <w:rFonts w:cs="Arial"/>
            <w:noProof/>
          </w:rPr>
          <w:t>http://www.ncbi.nlm.nih.gov/entrez/query.fcgi?cmd=Retrieve&amp;db=PubMed&amp;dopt=Citation&amp;list_uids=15090378</w:t>
        </w:r>
      </w:hyperlink>
      <w:r w:rsidR="000C07FE" w:rsidRPr="00D65B14">
        <w:rPr>
          <w:rFonts w:cs="Arial"/>
          <w:noProof/>
        </w:rPr>
        <w:t xml:space="preserve"> &gt;. </w:t>
      </w:r>
    </w:p>
    <w:p w14:paraId="1C3299BD" w14:textId="77777777" w:rsidR="000C07FE" w:rsidRPr="00D65B14" w:rsidRDefault="000C07FE" w:rsidP="000C07FE">
      <w:pPr>
        <w:pStyle w:val="Referncias"/>
        <w:spacing w:after="0"/>
        <w:rPr>
          <w:rFonts w:cs="Arial"/>
          <w:noProof/>
        </w:rPr>
      </w:pPr>
    </w:p>
    <w:p w14:paraId="5C40BB0E" w14:textId="77777777" w:rsidR="000C07FE" w:rsidRPr="00D65B14" w:rsidRDefault="000C07FE" w:rsidP="000C07FE">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A54E84B" w14:textId="77777777" w:rsidR="000C07FE" w:rsidRPr="00D65B14" w:rsidRDefault="000C07FE" w:rsidP="000C07FE">
      <w:pPr>
        <w:pStyle w:val="Referncias"/>
        <w:spacing w:after="0"/>
        <w:rPr>
          <w:rFonts w:cs="Arial"/>
          <w:noProof/>
        </w:rPr>
      </w:pPr>
    </w:p>
    <w:p w14:paraId="666067C6" w14:textId="77777777" w:rsidR="000C07FE" w:rsidRPr="00D65B14" w:rsidRDefault="000C07FE" w:rsidP="000C07FE">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1B7A11AA" w14:textId="77777777" w:rsidR="000C07FE" w:rsidRPr="00D65B14" w:rsidRDefault="000C07FE" w:rsidP="000C07FE">
      <w:pPr>
        <w:pStyle w:val="Referncias"/>
        <w:spacing w:after="0"/>
        <w:rPr>
          <w:rFonts w:cs="Arial"/>
          <w:noProof/>
        </w:rPr>
      </w:pPr>
    </w:p>
    <w:p w14:paraId="35046E77" w14:textId="77777777" w:rsidR="000C07FE" w:rsidRPr="00D65B14" w:rsidRDefault="000C07FE" w:rsidP="000C07FE">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060E9E8E" w14:textId="77777777" w:rsidR="000C07FE" w:rsidRPr="00D65B14" w:rsidRDefault="000C07FE" w:rsidP="000C07FE">
      <w:pPr>
        <w:pStyle w:val="Referncias"/>
        <w:spacing w:after="0"/>
        <w:rPr>
          <w:rFonts w:cs="Arial"/>
          <w:noProof/>
        </w:rPr>
      </w:pPr>
    </w:p>
    <w:p w14:paraId="79E56076" w14:textId="77777777" w:rsidR="000C07FE" w:rsidRPr="00D65B14" w:rsidRDefault="000C07FE" w:rsidP="000C07FE">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6FB27584" w14:textId="77777777" w:rsidR="000C07FE" w:rsidRPr="00D65B14" w:rsidRDefault="000C07FE" w:rsidP="000C07FE">
      <w:pPr>
        <w:pStyle w:val="Referncias"/>
        <w:spacing w:after="0"/>
        <w:rPr>
          <w:rFonts w:cs="Arial"/>
          <w:noProof/>
        </w:rPr>
      </w:pPr>
    </w:p>
    <w:p w14:paraId="2C534376" w14:textId="77777777" w:rsidR="000C07FE" w:rsidRPr="000C07FE" w:rsidRDefault="000C07FE" w:rsidP="000C07FE">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67"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8"/>
      <w:footerReference w:type="default" r:id="rId69"/>
      <w:headerReference w:type="first" r:id="rId70"/>
      <w:footerReference w:type="first" r:id="rId7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13755" w14:textId="77777777" w:rsidR="0080288D" w:rsidRDefault="0080288D">
      <w:r>
        <w:separator/>
      </w:r>
    </w:p>
    <w:p w14:paraId="38C47120" w14:textId="77777777" w:rsidR="0080288D" w:rsidRDefault="0080288D"/>
    <w:p w14:paraId="6334A9C5" w14:textId="77777777" w:rsidR="0080288D" w:rsidRDefault="0080288D"/>
    <w:p w14:paraId="7661DFE7" w14:textId="77777777" w:rsidR="0080288D" w:rsidRDefault="0080288D"/>
  </w:endnote>
  <w:endnote w:type="continuationSeparator" w:id="0">
    <w:p w14:paraId="1F22587B" w14:textId="77777777" w:rsidR="0080288D" w:rsidRDefault="0080288D">
      <w:r>
        <w:continuationSeparator/>
      </w:r>
    </w:p>
    <w:p w14:paraId="03A92BEC" w14:textId="77777777" w:rsidR="0080288D" w:rsidRDefault="0080288D"/>
    <w:p w14:paraId="0C06A9EB" w14:textId="77777777" w:rsidR="0080288D" w:rsidRDefault="0080288D"/>
    <w:p w14:paraId="76B16426" w14:textId="77777777" w:rsidR="0080288D" w:rsidRDefault="008028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8A1F1" w14:textId="77777777" w:rsidR="0080288D" w:rsidRDefault="0080288D">
      <w:r>
        <w:separator/>
      </w:r>
    </w:p>
    <w:p w14:paraId="032977EA" w14:textId="77777777" w:rsidR="0080288D" w:rsidRDefault="0080288D"/>
    <w:p w14:paraId="68EA0BEB" w14:textId="77777777" w:rsidR="0080288D" w:rsidRDefault="0080288D"/>
    <w:p w14:paraId="75D83440" w14:textId="77777777" w:rsidR="0080288D" w:rsidRDefault="0080288D"/>
  </w:footnote>
  <w:footnote w:type="continuationSeparator" w:id="0">
    <w:p w14:paraId="3C7A9321" w14:textId="77777777" w:rsidR="0080288D" w:rsidRDefault="0080288D">
      <w:r>
        <w:continuationSeparator/>
      </w:r>
    </w:p>
    <w:p w14:paraId="456B2A5D" w14:textId="77777777" w:rsidR="0080288D" w:rsidRDefault="0080288D"/>
    <w:p w14:paraId="3B45064E" w14:textId="77777777" w:rsidR="0080288D" w:rsidRDefault="0080288D"/>
    <w:p w14:paraId="620FB3FA" w14:textId="77777777" w:rsidR="0080288D" w:rsidRDefault="008028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1724"/>
    <w:rsid w:val="003D22A4"/>
    <w:rsid w:val="003D2E8B"/>
    <w:rsid w:val="003D3E0A"/>
    <w:rsid w:val="003D465B"/>
    <w:rsid w:val="003D4E13"/>
    <w:rsid w:val="003D57BD"/>
    <w:rsid w:val="003D71C5"/>
    <w:rsid w:val="003E0863"/>
    <w:rsid w:val="003E0C98"/>
    <w:rsid w:val="003E3D2C"/>
    <w:rsid w:val="003E411F"/>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900C5"/>
    <w:rsid w:val="00595E04"/>
    <w:rsid w:val="0059680F"/>
    <w:rsid w:val="0059762C"/>
    <w:rsid w:val="005A205D"/>
    <w:rsid w:val="005A7087"/>
    <w:rsid w:val="005A772B"/>
    <w:rsid w:val="005B00BB"/>
    <w:rsid w:val="005B0352"/>
    <w:rsid w:val="005B15A6"/>
    <w:rsid w:val="005B4B7A"/>
    <w:rsid w:val="005B4F5D"/>
    <w:rsid w:val="005B6806"/>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58B3"/>
    <w:rsid w:val="006C645A"/>
    <w:rsid w:val="006C7C0E"/>
    <w:rsid w:val="006C7D57"/>
    <w:rsid w:val="006D0B07"/>
    <w:rsid w:val="006D1D9F"/>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1FDA"/>
    <w:rsid w:val="007443D5"/>
    <w:rsid w:val="00747E46"/>
    <w:rsid w:val="00747F8F"/>
    <w:rsid w:val="007500AA"/>
    <w:rsid w:val="00751293"/>
    <w:rsid w:val="00752477"/>
    <w:rsid w:val="00752658"/>
    <w:rsid w:val="00753695"/>
    <w:rsid w:val="0075471D"/>
    <w:rsid w:val="00754D27"/>
    <w:rsid w:val="00756DD7"/>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23B"/>
    <w:rsid w:val="007E4DD9"/>
    <w:rsid w:val="007E51C8"/>
    <w:rsid w:val="007F00FA"/>
    <w:rsid w:val="007F0E79"/>
    <w:rsid w:val="007F2768"/>
    <w:rsid w:val="007F442E"/>
    <w:rsid w:val="007F5326"/>
    <w:rsid w:val="007F6D9B"/>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6A7"/>
    <w:rsid w:val="00AB1F1F"/>
    <w:rsid w:val="00AB2610"/>
    <w:rsid w:val="00AB2A31"/>
    <w:rsid w:val="00AB313F"/>
    <w:rsid w:val="00AB45C4"/>
    <w:rsid w:val="00AC552A"/>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2C8F"/>
    <w:rsid w:val="00B53C09"/>
    <w:rsid w:val="00B54C72"/>
    <w:rsid w:val="00B55442"/>
    <w:rsid w:val="00B55D87"/>
    <w:rsid w:val="00B600F1"/>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1BC1"/>
    <w:rsid w:val="00E632D7"/>
    <w:rsid w:val="00E63B40"/>
    <w:rsid w:val="00E65014"/>
    <w:rsid w:val="00E65CE6"/>
    <w:rsid w:val="00E67268"/>
    <w:rsid w:val="00E675F8"/>
    <w:rsid w:val="00E67625"/>
    <w:rsid w:val="00E734BC"/>
    <w:rsid w:val="00E73560"/>
    <w:rsid w:val="00E736ED"/>
    <w:rsid w:val="00E737F9"/>
    <w:rsid w:val="00E74DF5"/>
    <w:rsid w:val="00E75FB7"/>
    <w:rsid w:val="00E76D33"/>
    <w:rsid w:val="00E800BA"/>
    <w:rsid w:val="00E8147E"/>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1FBF"/>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C10"/>
    <w:rsid w:val="00F57332"/>
    <w:rsid w:val="00F57D2C"/>
    <w:rsid w:val="00F60A55"/>
    <w:rsid w:val="00F61B08"/>
    <w:rsid w:val="00F628CF"/>
    <w:rsid w:val="00F632C6"/>
    <w:rsid w:val="00F70118"/>
    <w:rsid w:val="00F708E2"/>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9.xml"/><Relationship Id="rId66" Type="http://schemas.openxmlformats.org/officeDocument/2006/relationships/hyperlink" Target="http://www.ncbi.nlm.nih.gov/entrez/query.fcgi?cmd=Retrieve&amp;db=PubMed&amp;dopt=Citation&amp;list_uids=15090378" TargetMode="Externa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8.xml"/><Relationship Id="rId64" Type="http://schemas.openxmlformats.org/officeDocument/2006/relationships/header" Target="header12.xml"/><Relationship Id="rId69"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9.xml"/><Relationship Id="rId67" Type="http://schemas.openxmlformats.org/officeDocument/2006/relationships/hyperlink" Target="http://www.ncbi.nlm.nih.gov/entrez/query.fcgi?cmd=Retrieve&amp;db=PubMed&amp;dopt=Citation&amp;list_uids=6337002"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1.xml"/><Relationship Id="rId70"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footer" Target="footer11.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footer" Target="footer1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190</TotalTime>
  <Pages>29</Pages>
  <Words>2613</Words>
  <Characters>14115</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Giovanna Melo</cp:lastModifiedBy>
  <cp:revision>67</cp:revision>
  <cp:lastPrinted>2009-11-04T00:12:00Z</cp:lastPrinted>
  <dcterms:created xsi:type="dcterms:W3CDTF">2021-06-08T22:41:00Z</dcterms:created>
  <dcterms:modified xsi:type="dcterms:W3CDTF">2021-06-09T01:55:00Z</dcterms:modified>
</cp:coreProperties>
</file>